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B93B" w14:textId="06CAB297" w:rsidR="00F66357" w:rsidRDefault="00F66357" w:rsidP="00AF7A07">
      <w:pPr>
        <w:rPr>
          <w:b/>
          <w:bCs/>
        </w:rPr>
      </w:pPr>
      <w:r>
        <w:rPr>
          <w:b/>
          <w:bCs/>
        </w:rPr>
        <w:t xml:space="preserve">Ο διαμοιρασμός της πληροφορίας ως κορυφαίο ζήτημα στο οικοσύστημα της </w:t>
      </w:r>
      <w:proofErr w:type="spellStart"/>
      <w:r>
        <w:rPr>
          <w:b/>
          <w:bCs/>
        </w:rPr>
        <w:t>κυβερνοάμυνας</w:t>
      </w:r>
      <w:proofErr w:type="spellEnd"/>
      <w:r>
        <w:rPr>
          <w:b/>
          <w:bCs/>
        </w:rPr>
        <w:t xml:space="preserve"> </w:t>
      </w:r>
    </w:p>
    <w:p w14:paraId="34108D36" w14:textId="77777777" w:rsidR="00F66357" w:rsidRDefault="00F66357" w:rsidP="00AF7A07">
      <w:pPr>
        <w:rPr>
          <w:b/>
          <w:bCs/>
        </w:rPr>
      </w:pPr>
    </w:p>
    <w:p w14:paraId="59529F47" w14:textId="77777777" w:rsidR="00F66357" w:rsidRDefault="00F66357" w:rsidP="00AF7A07">
      <w:pPr>
        <w:rPr>
          <w:b/>
          <w:bCs/>
        </w:rPr>
      </w:pPr>
    </w:p>
    <w:p w14:paraId="7D8C9A70" w14:textId="7A0628A8" w:rsidR="00AF7A07" w:rsidRPr="00AF7A07" w:rsidRDefault="00AF7A07" w:rsidP="00AF7A07">
      <w:r w:rsidRPr="00AF7A07">
        <w:rPr>
          <w:b/>
          <w:bCs/>
        </w:rPr>
        <w:t>Αθήνα, 5 Φεβρουαρίου 2026</w:t>
      </w:r>
      <w:r w:rsidRPr="00AF7A07">
        <w:t xml:space="preserve"> – Η ανάγκη διαμόρφωσης μιας συνεκτικής και συντονισμένης εθνικής στρατηγικής για την αντιμετώπιση των σύγχρονων </w:t>
      </w:r>
      <w:proofErr w:type="spellStart"/>
      <w:r w:rsidRPr="00AF7A07">
        <w:t>κυβερνοαπειλών</w:t>
      </w:r>
      <w:proofErr w:type="spellEnd"/>
      <w:r w:rsidRPr="00AF7A07">
        <w:t xml:space="preserve"> βρέθηκε στο επίκεντρο του τελευταίου πάνελ του 2ου </w:t>
      </w:r>
      <w:proofErr w:type="spellStart"/>
      <w:r w:rsidRPr="00AF7A07">
        <w:t>Cyber</w:t>
      </w:r>
      <w:proofErr w:type="spellEnd"/>
      <w:r w:rsidRPr="00AF7A07">
        <w:t xml:space="preserve"> </w:t>
      </w:r>
      <w:proofErr w:type="spellStart"/>
      <w:r w:rsidRPr="00AF7A07">
        <w:t>Intelligence</w:t>
      </w:r>
      <w:proofErr w:type="spellEnd"/>
      <w:r w:rsidRPr="00AF7A07">
        <w:t xml:space="preserve"> </w:t>
      </w:r>
      <w:proofErr w:type="spellStart"/>
      <w:r w:rsidRPr="00AF7A07">
        <w:t>Summit</w:t>
      </w:r>
      <w:proofErr w:type="spellEnd"/>
      <w:r w:rsidRPr="00AF7A07">
        <w:t xml:space="preserve"> 2026, που διεξάγεται στο Μέγαρο Μουσικής Αθηνών. Το συνέδριο τελεί υπό την αιγίδα του Υπουργείου Εθνικής Άμυνας, του Υπουργείου Ψηφιακής Διακυβέρνησης της Ελλάδας, καθώς και του Υπουργείου Άμυνας και του Υφυπουργείου Έρευνας, Καινοτομίας και Ψηφιακής Πολιτικής της Κυπριακής Δημοκρατίας. Τη</w:t>
      </w:r>
      <w:r>
        <w:t>ν καταληκτική</w:t>
      </w:r>
      <w:r w:rsidRPr="00AF7A07">
        <w:t xml:space="preserve"> συζήτηση</w:t>
      </w:r>
      <w:r>
        <w:t xml:space="preserve"> του συνεδρίου</w:t>
      </w:r>
      <w:r w:rsidRPr="00AF7A07">
        <w:t xml:space="preserve"> συντόνισε ο κ. Σπύρος Παπαγεωργίου, </w:t>
      </w:r>
      <w:proofErr w:type="spellStart"/>
      <w:r w:rsidRPr="00AF7A07">
        <w:t>Partner</w:t>
      </w:r>
      <w:proofErr w:type="spellEnd"/>
      <w:r w:rsidRPr="00AF7A07">
        <w:t xml:space="preserve">, </w:t>
      </w:r>
      <w:proofErr w:type="spellStart"/>
      <w:r w:rsidRPr="00AF7A07">
        <w:t>Cybersecurity</w:t>
      </w:r>
      <w:proofErr w:type="spellEnd"/>
      <w:r w:rsidRPr="00AF7A07">
        <w:t xml:space="preserve">, </w:t>
      </w:r>
      <w:proofErr w:type="spellStart"/>
      <w:r w:rsidRPr="00AF7A07">
        <w:t>Technology</w:t>
      </w:r>
      <w:proofErr w:type="spellEnd"/>
      <w:r w:rsidRPr="00AF7A07">
        <w:t xml:space="preserve"> and </w:t>
      </w:r>
      <w:proofErr w:type="spellStart"/>
      <w:r w:rsidRPr="00AF7A07">
        <w:t>Transformation</w:t>
      </w:r>
      <w:proofErr w:type="spellEnd"/>
      <w:r w:rsidRPr="00AF7A07">
        <w:t xml:space="preserve"> της KPMG στην Ελλάδα.</w:t>
      </w:r>
    </w:p>
    <w:p w14:paraId="6829240D" w14:textId="6FEA082A" w:rsidR="00AF7A07" w:rsidRDefault="00AF7A07" w:rsidP="00AF7A07">
      <w:r w:rsidRPr="00AF7A07">
        <w:t xml:space="preserve">Η κα. Δήμητρα </w:t>
      </w:r>
      <w:proofErr w:type="spellStart"/>
      <w:r w:rsidRPr="00AF7A07">
        <w:t>Λιβέρη</w:t>
      </w:r>
      <w:proofErr w:type="spellEnd"/>
      <w:r w:rsidRPr="00AF7A07">
        <w:t xml:space="preserve">, </w:t>
      </w:r>
      <w:proofErr w:type="spellStart"/>
      <w:r w:rsidRPr="00AF7A07">
        <w:t>Head</w:t>
      </w:r>
      <w:proofErr w:type="spellEnd"/>
      <w:r w:rsidRPr="00AF7A07">
        <w:t xml:space="preserve"> of </w:t>
      </w:r>
      <w:proofErr w:type="spellStart"/>
      <w:r w:rsidRPr="00AF7A07">
        <w:t>Unit</w:t>
      </w:r>
      <w:proofErr w:type="spellEnd"/>
      <w:r w:rsidRPr="00AF7A07">
        <w:t xml:space="preserve"> for </w:t>
      </w:r>
      <w:proofErr w:type="spellStart"/>
      <w:r w:rsidRPr="00AF7A07">
        <w:t>Resilience</w:t>
      </w:r>
      <w:proofErr w:type="spellEnd"/>
      <w:r w:rsidRPr="00AF7A07">
        <w:t xml:space="preserve"> of </w:t>
      </w:r>
      <w:proofErr w:type="spellStart"/>
      <w:r w:rsidRPr="00AF7A07">
        <w:t>Critical</w:t>
      </w:r>
      <w:proofErr w:type="spellEnd"/>
      <w:r w:rsidRPr="00AF7A07">
        <w:t xml:space="preserve"> </w:t>
      </w:r>
      <w:proofErr w:type="spellStart"/>
      <w:r w:rsidRPr="00AF7A07">
        <w:t>Sectors</w:t>
      </w:r>
      <w:proofErr w:type="spellEnd"/>
      <w:r w:rsidRPr="00AF7A07">
        <w:t xml:space="preserve"> της ENISA, υπογράμμισε ότι και τα 27 κράτη-μέλη της Ευρωπαϊκής Ένωσης αναγνωρίζουν πλέον πως ο διαμοιρασμός πληροφοριών</w:t>
      </w:r>
      <w:r>
        <w:t xml:space="preserve"> για το πληροφοριακό οικοσύστημα</w:t>
      </w:r>
      <w:r w:rsidRPr="00AF7A07">
        <w:t xml:space="preserve"> αποτελεί κρίσιμο παράγοντα ανθεκτικότητας. Όπως ανέφερε, διαμορφώνεται σταδιακά μια νέα κουλτούρα συνεργασίας σε ευρωπαϊκό επίπεδο</w:t>
      </w:r>
      <w:r>
        <w:t>. Η ίδια πρόσθεσε ότι αυτή τη στιγμή η Ευρωπαϊκή Επιτροπή συζητά μια απλούστευση (</w:t>
      </w:r>
      <w:r>
        <w:rPr>
          <w:lang w:val="en-US"/>
        </w:rPr>
        <w:t>Omnibus</w:t>
      </w:r>
      <w:r w:rsidRPr="00AF7A07">
        <w:t xml:space="preserve">) </w:t>
      </w:r>
      <w:r>
        <w:t xml:space="preserve">προς συμφέρον των οργανισμών, οι οποίοι με τη σειρά τους πρέπει να βρουν τα εργαλεία εκείνα που θα τους βοηθήσουν να οργανωθούν. </w:t>
      </w:r>
    </w:p>
    <w:p w14:paraId="7AEEF3CA" w14:textId="7C416500" w:rsidR="00AF7A07" w:rsidRPr="00AF7A07" w:rsidRDefault="00AF7A07" w:rsidP="00AF7A07">
      <w:r w:rsidRPr="00AF7A07">
        <w:t xml:space="preserve">Ο κ. Ιωάννης </w:t>
      </w:r>
      <w:proofErr w:type="spellStart"/>
      <w:r w:rsidRPr="00AF7A07">
        <w:t>Μερτζάνης</w:t>
      </w:r>
      <w:proofErr w:type="spellEnd"/>
      <w:r w:rsidRPr="00AF7A07">
        <w:t xml:space="preserve">, CEO της </w:t>
      </w:r>
      <w:proofErr w:type="spellStart"/>
      <w:r w:rsidRPr="00AF7A07">
        <w:t>Space</w:t>
      </w:r>
      <w:proofErr w:type="spellEnd"/>
      <w:r w:rsidRPr="00AF7A07">
        <w:t xml:space="preserve"> </w:t>
      </w:r>
      <w:proofErr w:type="spellStart"/>
      <w:r w:rsidRPr="00AF7A07">
        <w:t>Hellas</w:t>
      </w:r>
      <w:proofErr w:type="spellEnd"/>
      <w:r w:rsidRPr="00AF7A07">
        <w:t xml:space="preserve">, επεσήμανε ότι στον κόσμο που ζούμε οι </w:t>
      </w:r>
      <w:proofErr w:type="spellStart"/>
      <w:r w:rsidRPr="00AF7A07">
        <w:t>κυβερνοεπιθέσεις</w:t>
      </w:r>
      <w:proofErr w:type="spellEnd"/>
      <w:r w:rsidRPr="00AF7A07">
        <w:t xml:space="preserve"> σπάνια περιορίζονται σε έναν μόνο οργανισμό, </w:t>
      </w:r>
      <w:r>
        <w:t>αλλά διαχέονται διαμέσου των οργανισμών, ακόμα και των κρατών.</w:t>
      </w:r>
      <w:r w:rsidRPr="00AF7A07">
        <w:t xml:space="preserve"> Τόνισε ότι σε αυτό το περιβάλλον η χώρα οφείλει να διαθέτει ουσιαστικό συντονισμό, ξεκινώντας από τις κρίσιμες υποδομές, ώστε να διασφαλίζεται ενιαία εικόνα απειλής και αποτελεσματική απόκριση.</w:t>
      </w:r>
    </w:p>
    <w:p w14:paraId="3C0B9906" w14:textId="255EA431" w:rsidR="00AF7A07" w:rsidRPr="00AF7A07" w:rsidRDefault="00AF7A07" w:rsidP="00AF7A07">
      <w:r w:rsidRPr="00AF7A07">
        <w:t xml:space="preserve">Από την πλευρά του, ο Δρ. Γιώργος </w:t>
      </w:r>
      <w:proofErr w:type="spellStart"/>
      <w:r w:rsidRPr="00AF7A07">
        <w:t>Κόννης</w:t>
      </w:r>
      <w:proofErr w:type="spellEnd"/>
      <w:r w:rsidRPr="00AF7A07">
        <w:t xml:space="preserve">, Διευθύνων Σύμβουλος της CYNET, ανέδειξε τον ρόλο των ερευνητικών ιδρυμάτων στο οικοσύστημα της </w:t>
      </w:r>
      <w:proofErr w:type="spellStart"/>
      <w:r w:rsidRPr="00AF7A07">
        <w:t>κυβερνοασφάλειας</w:t>
      </w:r>
      <w:proofErr w:type="spellEnd"/>
      <w:r w:rsidRPr="00AF7A07">
        <w:t xml:space="preserve">. Όπως σημείωσε, τα ιδρύματα αυτά λειτουργούν συχνά σε ομοσπονδιακό επίπεδο και διαθέτουν πλούσια δεδομένα, γεγονός που τα καθιστά κρίσιμους κόμβους γνώσης. Ωστόσο, επεσήμανε ότι αντιμετωπίζουν σημαντικούς περιορισμούς σε χρηματοδότηση και ανθρώπινο δυναμικό, σε αντίθεση με μεγάλους οργανισμούς όπως οι τράπεζες ή οι ένοπλες δυνάμεις. Αναφέρθηκε επίσης στο φαινόμενο οργανισμών που αποφεύγουν να δηλώνουν </w:t>
      </w:r>
      <w:proofErr w:type="spellStart"/>
      <w:r w:rsidRPr="00AF7A07">
        <w:t>κυβερνοεπιθέσεις</w:t>
      </w:r>
      <w:proofErr w:type="spellEnd"/>
      <w:r w:rsidRPr="00AF7A07">
        <w:t xml:space="preserve"> λόγω φόβου προστίμων ή ζημίας στη φήμη τους, </w:t>
      </w:r>
      <w:r>
        <w:t xml:space="preserve">ένα ζήτημα που επανήλθε στην κουβέντα ως βασικό πρόβλημα και από τους υπόλοιπους ομιλητές. </w:t>
      </w:r>
    </w:p>
    <w:p w14:paraId="23FA52C6" w14:textId="1E9C495C" w:rsidR="00AF7A07" w:rsidRPr="00AF7A07" w:rsidRDefault="00AF7A07" w:rsidP="00AF7A07">
      <w:r w:rsidRPr="00AF7A07">
        <w:t xml:space="preserve">Ο κ. Ιωάννης </w:t>
      </w:r>
      <w:proofErr w:type="spellStart"/>
      <w:r w:rsidRPr="00AF7A07">
        <w:t>Παυλόσογλου</w:t>
      </w:r>
      <w:proofErr w:type="spellEnd"/>
      <w:r w:rsidRPr="00AF7A07">
        <w:t xml:space="preserve">, Επιχειρησιακός Υποδιοικητής της Εθνικής Αρχής </w:t>
      </w:r>
      <w:proofErr w:type="spellStart"/>
      <w:r w:rsidRPr="00AF7A07">
        <w:t>Κυβερνοασφάλειας</w:t>
      </w:r>
      <w:proofErr w:type="spellEnd"/>
      <w:r w:rsidRPr="00AF7A07">
        <w:t xml:space="preserve">, σημείωσε ότι η </w:t>
      </w:r>
      <w:proofErr w:type="spellStart"/>
      <w:r w:rsidRPr="00AF7A07">
        <w:t>επικαιροποιημένη</w:t>
      </w:r>
      <w:proofErr w:type="spellEnd"/>
      <w:r w:rsidRPr="00AF7A07">
        <w:t xml:space="preserve"> εθνική στρατηγική αποτυπώνει ξεκάθαρα τους εμπλεκόμενους φορείς και τις εξελίξεις στον κλάδο. Όπως τόνισε, οι σημερινές προτεραιότητες αφορούν πρωτίστως θεμελιώδη ζητήματα, ενώ υπάρχει ήδη πληθώρα διεθνών προτύπων</w:t>
      </w:r>
      <w:r>
        <w:t xml:space="preserve"> και</w:t>
      </w:r>
      <w:r w:rsidRPr="00AF7A07">
        <w:t xml:space="preserve"> το ζητούμενο είναι να επιλέξει κάθε οργανισμός εκείνα που πραγματικά λειτουργούν στο δικό του περιβάλλον. Υπογράμμισε, τέλος, την ανάγκη ουσιαστικής σύνδεσης της εκπαίδευσης με τις απαιτήσεις της αγοράς, σημειώνοντας ότι δεν είναι αποδεκτό νέοι απόφοιτοι να στερούνται πρακτικών δεξιοτήτων</w:t>
      </w:r>
      <w:r>
        <w:t xml:space="preserve"> στο πεδίο της εργασίας.</w:t>
      </w:r>
    </w:p>
    <w:p w14:paraId="5546365E" w14:textId="459796B1" w:rsidR="00AF7A07" w:rsidRPr="00AF7A07" w:rsidRDefault="00AF7A07" w:rsidP="00AF7A07">
      <w:r w:rsidRPr="00AF7A07">
        <w:lastRenderedPageBreak/>
        <w:t xml:space="preserve">Ο κ. Κωνσταντίνος </w:t>
      </w:r>
      <w:proofErr w:type="spellStart"/>
      <w:r w:rsidRPr="00AF7A07">
        <w:t>Βουζόπλης</w:t>
      </w:r>
      <w:proofErr w:type="spellEnd"/>
      <w:r w:rsidRPr="00AF7A07">
        <w:t xml:space="preserve">, επικεφαλής του τομέα </w:t>
      </w:r>
      <w:proofErr w:type="spellStart"/>
      <w:r w:rsidRPr="00AF7A07">
        <w:t>κυβερνοασφάλειας</w:t>
      </w:r>
      <w:proofErr w:type="spellEnd"/>
      <w:r w:rsidRPr="00AF7A07">
        <w:t xml:space="preserve"> της Accenture στην Ελλάδα, τόνισε ότι πρέπει να καλλιεργηθεί εμπιστοσύνη ώστε οι οργανισμοί να αναφέρουν </w:t>
      </w:r>
      <w:r>
        <w:t xml:space="preserve">απρόσκοπτα </w:t>
      </w:r>
      <w:r w:rsidRPr="00AF7A07">
        <w:t xml:space="preserve">περιστατικά </w:t>
      </w:r>
      <w:proofErr w:type="spellStart"/>
      <w:r w:rsidRPr="00AF7A07">
        <w:t>κυβερνοεπιθέσεων</w:t>
      </w:r>
      <w:proofErr w:type="spellEnd"/>
      <w:r w:rsidRPr="00AF7A07">
        <w:t>, ακόμη και αν αυτό συνεπάγεται κυρώσεις, καθώς η κοινοποίηση μπορεί να προστατεύσει άλλους οργανισμούς</w:t>
      </w:r>
      <w:r>
        <w:t>, αλλά</w:t>
      </w:r>
      <w:r w:rsidRPr="00AF7A07">
        <w:t xml:space="preserve"> και τη χώρα συνολικά. </w:t>
      </w:r>
      <w:r>
        <w:t>Ανέφερε</w:t>
      </w:r>
      <w:r w:rsidRPr="00AF7A07">
        <w:t xml:space="preserve">, </w:t>
      </w:r>
      <w:r>
        <w:t>τέλος</w:t>
      </w:r>
      <w:r w:rsidRPr="00AF7A07">
        <w:t xml:space="preserve">, την ανάπτυξη </w:t>
      </w:r>
      <w:r>
        <w:t>προβλεπτικών</w:t>
      </w:r>
      <w:r w:rsidRPr="00AF7A07">
        <w:t xml:space="preserve"> μοντέλων σε εθνικό επίπεδο, ανά κλάδο, ώστε να κερδίζεται πολύτιμος χρόνος προετοιμασίας</w:t>
      </w:r>
      <w:r>
        <w:t xml:space="preserve"> λίγο πριν από μια επερχόμενη επίθεση. </w:t>
      </w:r>
    </w:p>
    <w:p w14:paraId="371EA8A2" w14:textId="4861D6DD" w:rsidR="00F66357" w:rsidRDefault="00AF7A07" w:rsidP="00AF7A07">
      <w:r w:rsidRPr="00AF7A07">
        <w:t xml:space="preserve">Κλείνοντας, ο κ. Γιώργος Διαμαντόπουλος, </w:t>
      </w:r>
      <w:proofErr w:type="spellStart"/>
      <w:r w:rsidRPr="00AF7A07">
        <w:t>Corporate</w:t>
      </w:r>
      <w:proofErr w:type="spellEnd"/>
      <w:r w:rsidRPr="00AF7A07">
        <w:t xml:space="preserve"> </w:t>
      </w:r>
      <w:proofErr w:type="spellStart"/>
      <w:r w:rsidRPr="00AF7A07">
        <w:t>Security</w:t>
      </w:r>
      <w:proofErr w:type="spellEnd"/>
      <w:r w:rsidRPr="00AF7A07">
        <w:t xml:space="preserve">, </w:t>
      </w:r>
      <w:proofErr w:type="spellStart"/>
      <w:r w:rsidRPr="00AF7A07">
        <w:t>Resilience</w:t>
      </w:r>
      <w:proofErr w:type="spellEnd"/>
      <w:r w:rsidRPr="00AF7A07">
        <w:t xml:space="preserve"> &amp; Services </w:t>
      </w:r>
      <w:proofErr w:type="spellStart"/>
      <w:r w:rsidRPr="00AF7A07">
        <w:t>Director</w:t>
      </w:r>
      <w:proofErr w:type="spellEnd"/>
      <w:r w:rsidRPr="00AF7A07">
        <w:t xml:space="preserve"> του Ομίλου ΟΤΕ, στάθηκε </w:t>
      </w:r>
      <w:r w:rsidR="00F66357">
        <w:t>επίσης</w:t>
      </w:r>
      <w:r w:rsidRPr="00AF7A07">
        <w:t xml:space="preserve"> στη σημασία του διαμοιρασμού πληροφορίας, επισημαίνοντας το παράδοξο ότι συχνά οι ίδιοι οργανισμοί που καλούνται να συντονίσουν την ασφάλεια είναι και εκείνοι που επιβάλλουν κυρώσεις. Υπογράμμισε την ανάγκη ενημέρωσης των πολιτών και των πελατών, φέρνοντας ως χαρακτηριστικό παράδειγμα τα πειρατικά «κουτιά»</w:t>
      </w:r>
      <w:r w:rsidR="00F66357">
        <w:t xml:space="preserve"> συνδρομητικής τηλεόρασης</w:t>
      </w:r>
      <w:r w:rsidRPr="00AF7A07">
        <w:t xml:space="preserve"> που συνδέονται στα δίκτυα, ενώ στην πραγματικότητα ανήκουν σε εγκληματικές οργανώσεις. Όπως ανέφερε χαρακτηριστικά, στον κυβερνοχώρο </w:t>
      </w:r>
      <w:r w:rsidR="00F66357">
        <w:t xml:space="preserve">υπάρχει το παράδοξο πως </w:t>
      </w:r>
      <w:r w:rsidRPr="00AF7A07">
        <w:t>ο οργανισμός</w:t>
      </w:r>
      <w:r w:rsidR="00F66357">
        <w:t xml:space="preserve"> που δέχεται την επίθεση, είναι ο ίδιος στον οποίο επιβάλλονται κυρώσεις, γεγονός που δημιουργεί μια ασυμμετρία. </w:t>
      </w:r>
    </w:p>
    <w:p w14:paraId="3C77F4B9" w14:textId="77777777" w:rsidR="00F66357" w:rsidRDefault="00F66357" w:rsidP="00AF7A07"/>
    <w:p w14:paraId="74DAD5FA" w14:textId="77777777" w:rsidR="00B07248" w:rsidRDefault="00B07248"/>
    <w:sectPr w:rsidR="00B07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07"/>
    <w:rsid w:val="00AF7A07"/>
    <w:rsid w:val="00B07248"/>
    <w:rsid w:val="00F66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087B"/>
  <w15:chartTrackingRefBased/>
  <w15:docId w15:val="{514B78ED-3C5F-4A99-B923-EA3E1874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680</Words>
  <Characters>3673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Giavasoglou</dc:creator>
  <cp:keywords/>
  <dc:description/>
  <cp:lastModifiedBy>Christina Giavasoglou</cp:lastModifiedBy>
  <cp:revision>1</cp:revision>
  <dcterms:created xsi:type="dcterms:W3CDTF">2026-02-05T15:11:00Z</dcterms:created>
  <dcterms:modified xsi:type="dcterms:W3CDTF">2026-02-05T15:25:00Z</dcterms:modified>
</cp:coreProperties>
</file>